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F4682A">
      <w:pPr>
        <w:spacing w:line="360" w:lineRule="auto"/>
        <w:jc w:val="left"/>
        <w:rPr>
          <w:rFonts w:ascii="仿宋_GB2312" w:hAnsi="宋体" w:eastAsia="仿宋_GB2312"/>
          <w:b/>
          <w:sz w:val="32"/>
          <w:szCs w:val="32"/>
          <w:highlight w:val="none"/>
        </w:rPr>
      </w:pPr>
      <w:bookmarkStart w:id="0" w:name="_GoBack"/>
      <w:bookmarkEnd w:id="0"/>
      <w:r>
        <w:rPr>
          <w:rFonts w:hint="eastAsia" w:ascii="仿宋_GB2312" w:hAnsi="宋体" w:eastAsia="仿宋_GB2312"/>
          <w:b/>
          <w:sz w:val="32"/>
          <w:szCs w:val="32"/>
          <w:highlight w:val="none"/>
        </w:rPr>
        <w:t>附件</w:t>
      </w:r>
      <w:r>
        <w:rPr>
          <w:rFonts w:hint="eastAsia" w:ascii="仿宋_GB2312" w:hAnsi="宋体" w:eastAsia="仿宋_GB2312"/>
          <w:b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宋体" w:eastAsia="仿宋_GB2312"/>
          <w:b/>
          <w:sz w:val="32"/>
          <w:szCs w:val="32"/>
          <w:highlight w:val="none"/>
        </w:rPr>
        <w:t xml:space="preserve">                  报价函</w:t>
      </w:r>
    </w:p>
    <w:p w14:paraId="46631471">
      <w:pPr>
        <w:spacing w:line="360" w:lineRule="auto"/>
        <w:rPr>
          <w:rFonts w:ascii="仿宋_GB2312" w:hAnsi="宋体" w:eastAsia="仿宋_GB2312"/>
          <w:sz w:val="24"/>
          <w:highlight w:val="none"/>
        </w:rPr>
      </w:pPr>
    </w:p>
    <w:p w14:paraId="23DCDE3E">
      <w:pPr>
        <w:spacing w:line="480" w:lineRule="auto"/>
        <w:rPr>
          <w:rFonts w:hint="eastAsia" w:ascii="仿宋_GB2312" w:hAnsi="宋体" w:eastAsia="仿宋_GB2312"/>
          <w:sz w:val="28"/>
          <w:szCs w:val="28"/>
          <w:highlight w:val="none"/>
          <w:lang w:eastAsia="zh-CN"/>
        </w:rPr>
      </w:pPr>
      <w:r>
        <w:rPr>
          <w:rFonts w:hint="eastAsia" w:ascii="仿宋_GB2312" w:hAnsi="宋体" w:eastAsia="仿宋_GB2312"/>
          <w:sz w:val="28"/>
          <w:szCs w:val="28"/>
          <w:highlight w:val="none"/>
        </w:rPr>
        <w:t>致：</w:t>
      </w:r>
      <w:r>
        <w:rPr>
          <w:rFonts w:hint="eastAsia" w:ascii="仿宋_GB2312" w:hAnsi="宋体" w:eastAsia="仿宋_GB2312"/>
          <w:sz w:val="28"/>
          <w:szCs w:val="28"/>
          <w:highlight w:val="none"/>
          <w:u w:val="single"/>
          <w:lang w:eastAsia="zh-CN"/>
        </w:rPr>
        <w:t>江苏水利房地产开发有限公司</w:t>
      </w:r>
    </w:p>
    <w:p w14:paraId="2FAC03BD">
      <w:pPr>
        <w:spacing w:line="480" w:lineRule="auto"/>
        <w:ind w:firstLine="560" w:firstLineChars="200"/>
        <w:rPr>
          <w:rFonts w:ascii="仿宋_GB2312" w:hAnsi="宋体" w:eastAsia="仿宋_GB2312"/>
          <w:sz w:val="28"/>
          <w:szCs w:val="28"/>
          <w:highlight w:val="none"/>
        </w:rPr>
      </w:pPr>
      <w:r>
        <w:rPr>
          <w:rFonts w:hint="eastAsia" w:ascii="仿宋_GB2312" w:hAnsi="宋体" w:eastAsia="仿宋_GB2312"/>
          <w:sz w:val="28"/>
          <w:szCs w:val="28"/>
          <w:highlight w:val="none"/>
        </w:rPr>
        <w:t>我方愿意以含税总价：</w:t>
      </w:r>
      <w:r>
        <w:rPr>
          <w:rFonts w:hint="eastAsia" w:ascii="仿宋_GB2312" w:hAnsi="宋体" w:eastAsia="仿宋_GB2312"/>
          <w:sz w:val="28"/>
          <w:szCs w:val="28"/>
          <w:highlight w:val="none"/>
          <w:u w:val="single"/>
        </w:rPr>
        <w:t>人民币（大写）             （小写：￥      ）</w:t>
      </w:r>
      <w:r>
        <w:rPr>
          <w:rFonts w:hint="eastAsia" w:ascii="仿宋_GB2312" w:hAnsi="宋体" w:eastAsia="仿宋_GB2312"/>
          <w:sz w:val="28"/>
          <w:szCs w:val="28"/>
          <w:highlight w:val="none"/>
          <w:u w:val="single"/>
          <w:lang w:eastAsia="zh-CN"/>
        </w:rPr>
        <w:t>【</w:t>
      </w:r>
      <w:r>
        <w:rPr>
          <w:rFonts w:hint="eastAsia" w:ascii="仿宋_GB2312" w:hAnsi="宋体" w:eastAsia="仿宋_GB2312"/>
          <w:sz w:val="28"/>
          <w:szCs w:val="28"/>
          <w:highlight w:val="none"/>
          <w:u w:val="single"/>
        </w:rPr>
        <w:t xml:space="preserve">其中税率为：  </w:t>
      </w:r>
      <w:r>
        <w:rPr>
          <w:rFonts w:hint="eastAsia" w:ascii="仿宋_GB2312" w:hAnsi="宋体" w:eastAsia="仿宋_GB2312"/>
          <w:sz w:val="28"/>
          <w:szCs w:val="28"/>
          <w:highlight w:val="none"/>
          <w:u w:val="single"/>
          <w:lang w:val="en-US" w:eastAsia="zh-CN"/>
        </w:rPr>
        <w:t xml:space="preserve">   </w:t>
      </w:r>
      <w:r>
        <w:rPr>
          <w:rFonts w:hint="eastAsia" w:ascii="仿宋_GB2312" w:hAnsi="宋体" w:eastAsia="仿宋_GB2312"/>
          <w:sz w:val="28"/>
          <w:szCs w:val="28"/>
          <w:highlight w:val="none"/>
          <w:u w:val="single"/>
        </w:rPr>
        <w:t xml:space="preserve"> %</w:t>
      </w:r>
      <w:r>
        <w:rPr>
          <w:rFonts w:hint="eastAsia" w:ascii="仿宋_GB2312" w:hAnsi="宋体" w:eastAsia="仿宋_GB2312"/>
          <w:sz w:val="28"/>
          <w:szCs w:val="28"/>
          <w:highlight w:val="none"/>
          <w:u w:val="single"/>
          <w:lang w:eastAsia="zh-CN"/>
        </w:rPr>
        <w:t>，</w:t>
      </w:r>
      <w:r>
        <w:rPr>
          <w:rFonts w:hint="eastAsia" w:ascii="仿宋_GB2312" w:hAnsi="宋体" w:eastAsia="仿宋_GB2312"/>
          <w:sz w:val="28"/>
          <w:szCs w:val="28"/>
          <w:highlight w:val="none"/>
          <w:u w:val="single"/>
          <w:lang w:val="en-US" w:eastAsia="zh-CN"/>
        </w:rPr>
        <w:t>不含税价为人民币（大写）       （小写：</w:t>
      </w:r>
      <w:r>
        <w:rPr>
          <w:rFonts w:hint="eastAsia" w:ascii="仿宋_GB2312" w:hAnsi="宋体" w:eastAsia="仿宋_GB2312"/>
          <w:sz w:val="28"/>
          <w:szCs w:val="28"/>
          <w:highlight w:val="none"/>
          <w:u w:val="single"/>
        </w:rPr>
        <w:t>￥</w:t>
      </w:r>
      <w:r>
        <w:rPr>
          <w:rFonts w:hint="eastAsia" w:ascii="仿宋_GB2312" w:hAnsi="宋体" w:eastAsia="仿宋_GB2312"/>
          <w:sz w:val="28"/>
          <w:szCs w:val="28"/>
          <w:highlight w:val="none"/>
          <w:u w:val="single"/>
          <w:lang w:val="en-US" w:eastAsia="zh-CN"/>
        </w:rPr>
        <w:t xml:space="preserve">       ）</w:t>
      </w:r>
      <w:r>
        <w:rPr>
          <w:rFonts w:hint="eastAsia" w:ascii="仿宋_GB2312" w:hAnsi="宋体" w:eastAsia="仿宋_GB2312"/>
          <w:sz w:val="28"/>
          <w:szCs w:val="28"/>
          <w:highlight w:val="none"/>
          <w:u w:val="single"/>
          <w:lang w:eastAsia="zh-CN"/>
        </w:rPr>
        <w:t>】</w:t>
      </w:r>
      <w:r>
        <w:rPr>
          <w:rFonts w:hint="eastAsia" w:ascii="仿宋_GB2312" w:hAnsi="宋体" w:eastAsia="仿宋_GB2312"/>
          <w:sz w:val="28"/>
          <w:szCs w:val="28"/>
          <w:highlight w:val="none"/>
        </w:rPr>
        <w:t>的报价，完成</w:t>
      </w:r>
      <w:r>
        <w:rPr>
          <w:rFonts w:hint="eastAsia" w:ascii="仿宋_GB2312" w:hAnsi="宋体" w:eastAsia="仿宋_GB2312"/>
          <w:sz w:val="28"/>
          <w:szCs w:val="28"/>
          <w:highlight w:val="none"/>
          <w:u w:val="single"/>
          <w:lang w:val="en-US" w:eastAsia="zh-CN"/>
        </w:rPr>
        <w:t xml:space="preserve"> 水沐钟秀府一季度圈层活动物料采购</w:t>
      </w:r>
      <w:r>
        <w:rPr>
          <w:rFonts w:hint="eastAsia" w:ascii="仿宋_GB2312" w:hAnsi="宋体" w:eastAsia="仿宋_GB2312"/>
          <w:sz w:val="28"/>
          <w:szCs w:val="28"/>
          <w:highlight w:val="none"/>
        </w:rPr>
        <w:t>。</w:t>
      </w:r>
    </w:p>
    <w:p w14:paraId="5073468F">
      <w:pPr>
        <w:spacing w:line="480" w:lineRule="auto"/>
        <w:ind w:firstLine="560" w:firstLineChars="200"/>
        <w:rPr>
          <w:rFonts w:hint="eastAsia" w:ascii="仿宋_GB2312" w:hAnsi="宋体" w:eastAsia="仿宋_GB2312"/>
          <w:sz w:val="28"/>
          <w:szCs w:val="28"/>
          <w:highlight w:val="none"/>
          <w:lang w:eastAsia="zh-CN"/>
        </w:rPr>
      </w:pPr>
    </w:p>
    <w:p w14:paraId="0C748968">
      <w:pPr>
        <w:spacing w:line="480" w:lineRule="auto"/>
        <w:ind w:firstLine="560" w:firstLineChars="200"/>
        <w:rPr>
          <w:rFonts w:hint="eastAsia" w:ascii="仿宋_GB2312" w:hAnsi="宋体" w:eastAsia="仿宋_GB2312"/>
          <w:sz w:val="28"/>
          <w:szCs w:val="28"/>
          <w:highlight w:val="none"/>
          <w:lang w:eastAsia="zh-CN"/>
        </w:rPr>
      </w:pPr>
      <w:r>
        <w:rPr>
          <w:rFonts w:hint="eastAsia" w:ascii="仿宋_GB2312" w:hAnsi="宋体" w:eastAsia="仿宋_GB2312"/>
          <w:sz w:val="28"/>
          <w:szCs w:val="28"/>
          <w:highlight w:val="none"/>
          <w:lang w:eastAsia="zh-CN"/>
        </w:rPr>
        <w:t>（</w:t>
      </w:r>
      <w:r>
        <w:rPr>
          <w:rFonts w:hint="eastAsia" w:ascii="仿宋_GB2312" w:hAnsi="宋体" w:eastAsia="仿宋_GB2312"/>
          <w:sz w:val="28"/>
          <w:szCs w:val="28"/>
          <w:highlight w:val="none"/>
          <w:lang w:val="en-US" w:eastAsia="zh-CN"/>
        </w:rPr>
        <w:t>注：不含税价最低为中标价</w:t>
      </w:r>
      <w:r>
        <w:rPr>
          <w:rFonts w:hint="eastAsia" w:ascii="仿宋_GB2312" w:hAnsi="宋体" w:eastAsia="仿宋_GB2312"/>
          <w:sz w:val="28"/>
          <w:szCs w:val="28"/>
          <w:highlight w:val="none"/>
          <w:lang w:eastAsia="zh-CN"/>
        </w:rPr>
        <w:t>）</w:t>
      </w:r>
    </w:p>
    <w:p w14:paraId="242F0EDB">
      <w:pPr>
        <w:spacing w:line="360" w:lineRule="auto"/>
        <w:rPr>
          <w:rFonts w:ascii="仿宋_GB2312" w:hAnsi="宋体" w:eastAsia="仿宋_GB2312"/>
          <w:sz w:val="28"/>
          <w:szCs w:val="28"/>
          <w:highlight w:val="none"/>
        </w:rPr>
      </w:pPr>
    </w:p>
    <w:p w14:paraId="1A3C3E6E">
      <w:pPr>
        <w:spacing w:line="360" w:lineRule="auto"/>
        <w:rPr>
          <w:rFonts w:ascii="仿宋_GB2312" w:hAnsi="宋体" w:eastAsia="仿宋_GB2312"/>
          <w:sz w:val="28"/>
          <w:szCs w:val="28"/>
          <w:highlight w:val="none"/>
        </w:rPr>
      </w:pPr>
    </w:p>
    <w:p w14:paraId="728602F9">
      <w:pPr>
        <w:spacing w:line="360" w:lineRule="auto"/>
        <w:rPr>
          <w:rFonts w:ascii="仿宋_GB2312" w:hAnsi="宋体" w:eastAsia="仿宋_GB2312"/>
          <w:sz w:val="28"/>
          <w:szCs w:val="28"/>
          <w:highlight w:val="none"/>
        </w:rPr>
      </w:pPr>
    </w:p>
    <w:p w14:paraId="4CECD309">
      <w:pPr>
        <w:spacing w:line="360" w:lineRule="auto"/>
        <w:ind w:firstLine="2100" w:firstLineChars="750"/>
        <w:rPr>
          <w:rFonts w:ascii="仿宋_GB2312" w:hAnsi="宋体" w:eastAsia="仿宋_GB2312"/>
          <w:sz w:val="28"/>
          <w:szCs w:val="28"/>
          <w:highlight w:val="none"/>
          <w:u w:val="single"/>
        </w:rPr>
      </w:pPr>
      <w:r>
        <w:rPr>
          <w:rFonts w:hint="eastAsia" w:ascii="仿宋_GB2312" w:hAnsi="宋体" w:eastAsia="仿宋_GB2312"/>
          <w:sz w:val="28"/>
          <w:szCs w:val="28"/>
          <w:highlight w:val="none"/>
        </w:rPr>
        <w:t>报价人：</w:t>
      </w:r>
      <w:r>
        <w:rPr>
          <w:rFonts w:hint="eastAsia" w:ascii="仿宋_GB2312" w:hAnsi="宋体" w:eastAsia="仿宋_GB2312"/>
          <w:sz w:val="28"/>
          <w:szCs w:val="28"/>
          <w:highlight w:val="none"/>
          <w:u w:val="single"/>
        </w:rPr>
        <w:t xml:space="preserve">               （盖单位章）</w:t>
      </w:r>
    </w:p>
    <w:p w14:paraId="59258887">
      <w:pPr>
        <w:spacing w:line="360" w:lineRule="auto"/>
        <w:ind w:firstLine="2100" w:firstLineChars="750"/>
        <w:rPr>
          <w:rFonts w:ascii="仿宋_GB2312" w:hAnsi="宋体" w:eastAsia="仿宋_GB2312"/>
          <w:sz w:val="28"/>
          <w:szCs w:val="28"/>
          <w:highlight w:val="none"/>
        </w:rPr>
      </w:pPr>
      <w:r>
        <w:rPr>
          <w:rFonts w:hint="eastAsia" w:ascii="仿宋_GB2312" w:hAnsi="宋体" w:eastAsia="仿宋_GB2312"/>
          <w:sz w:val="28"/>
          <w:szCs w:val="28"/>
          <w:highlight w:val="none"/>
        </w:rPr>
        <w:t>联系人：</w:t>
      </w:r>
      <w:r>
        <w:rPr>
          <w:rFonts w:hint="eastAsia" w:ascii="仿宋_GB2312" w:hAnsi="宋体" w:eastAsia="仿宋_GB2312"/>
          <w:sz w:val="28"/>
          <w:szCs w:val="28"/>
          <w:highlight w:val="none"/>
          <w:u w:val="single"/>
        </w:rPr>
        <w:t xml:space="preserve">                           </w:t>
      </w:r>
    </w:p>
    <w:p w14:paraId="1E8603D6">
      <w:pPr>
        <w:spacing w:line="360" w:lineRule="auto"/>
        <w:ind w:firstLine="2100" w:firstLineChars="750"/>
        <w:rPr>
          <w:rFonts w:ascii="仿宋_GB2312" w:hAnsi="宋体" w:eastAsia="仿宋_GB2312"/>
          <w:sz w:val="28"/>
          <w:szCs w:val="28"/>
          <w:highlight w:val="none"/>
        </w:rPr>
      </w:pPr>
      <w:r>
        <w:rPr>
          <w:rFonts w:hint="eastAsia" w:ascii="仿宋_GB2312" w:hAnsi="宋体" w:eastAsia="仿宋_GB2312"/>
          <w:sz w:val="28"/>
          <w:szCs w:val="28"/>
          <w:highlight w:val="none"/>
        </w:rPr>
        <w:t>地  址：</w:t>
      </w:r>
      <w:r>
        <w:rPr>
          <w:rFonts w:hint="eastAsia" w:ascii="仿宋_GB2312" w:hAnsi="宋体" w:eastAsia="仿宋_GB2312"/>
          <w:sz w:val="28"/>
          <w:szCs w:val="28"/>
          <w:highlight w:val="none"/>
          <w:u w:val="single"/>
        </w:rPr>
        <w:t xml:space="preserve">                           </w:t>
      </w:r>
      <w:r>
        <w:rPr>
          <w:rFonts w:hint="eastAsia" w:ascii="仿宋_GB2312" w:hAnsi="宋体" w:eastAsia="仿宋_GB2312"/>
          <w:sz w:val="28"/>
          <w:szCs w:val="28"/>
          <w:highlight w:val="none"/>
        </w:rPr>
        <w:t xml:space="preserve"> </w:t>
      </w:r>
    </w:p>
    <w:p w14:paraId="6C99FFC4">
      <w:pPr>
        <w:spacing w:line="360" w:lineRule="auto"/>
        <w:ind w:firstLine="2100" w:firstLineChars="750"/>
        <w:rPr>
          <w:rFonts w:ascii="仿宋_GB2312" w:hAnsi="宋体" w:eastAsia="仿宋_GB2312"/>
          <w:sz w:val="28"/>
          <w:szCs w:val="28"/>
          <w:highlight w:val="none"/>
        </w:rPr>
      </w:pPr>
      <w:r>
        <w:rPr>
          <w:rFonts w:hint="eastAsia" w:ascii="仿宋_GB2312" w:hAnsi="宋体" w:eastAsia="仿宋_GB2312"/>
          <w:sz w:val="28"/>
          <w:szCs w:val="28"/>
          <w:highlight w:val="none"/>
        </w:rPr>
        <w:t>电  话：</w:t>
      </w:r>
      <w:r>
        <w:rPr>
          <w:rFonts w:hint="eastAsia" w:ascii="仿宋_GB2312" w:hAnsi="宋体" w:eastAsia="仿宋_GB2312"/>
          <w:sz w:val="28"/>
          <w:szCs w:val="28"/>
          <w:highlight w:val="none"/>
          <w:u w:val="single"/>
        </w:rPr>
        <w:t xml:space="preserve">                           </w:t>
      </w:r>
    </w:p>
    <w:p w14:paraId="24AE5359">
      <w:pPr>
        <w:spacing w:line="360" w:lineRule="auto"/>
        <w:ind w:firstLine="2100" w:firstLineChars="750"/>
        <w:rPr>
          <w:rFonts w:ascii="宋体" w:hAnsi="宋体" w:eastAsia="宋体"/>
          <w:b/>
          <w:sz w:val="30"/>
          <w:szCs w:val="30"/>
          <w:highlight w:val="none"/>
        </w:rPr>
      </w:pPr>
      <w:r>
        <w:rPr>
          <w:rFonts w:hint="eastAsia" w:ascii="仿宋_GB2312" w:hAnsi="宋体" w:eastAsia="仿宋_GB2312"/>
          <w:sz w:val="28"/>
          <w:szCs w:val="28"/>
          <w:highlight w:val="none"/>
        </w:rPr>
        <w:t>传  真：</w:t>
      </w:r>
      <w:r>
        <w:rPr>
          <w:rFonts w:hint="eastAsia" w:ascii="仿宋_GB2312" w:hAnsi="宋体" w:eastAsia="仿宋_GB2312"/>
          <w:sz w:val="28"/>
          <w:szCs w:val="28"/>
          <w:highlight w:val="none"/>
          <w:u w:val="single"/>
        </w:rPr>
        <w:t xml:space="preserve">                           </w:t>
      </w:r>
    </w:p>
    <w:p w14:paraId="3F5260A0">
      <w:pPr>
        <w:spacing w:line="360" w:lineRule="auto"/>
        <w:ind w:firstLine="2250" w:firstLineChars="750"/>
        <w:rPr>
          <w:rFonts w:ascii="宋体" w:hAnsi="宋体" w:eastAsia="宋体"/>
          <w:b/>
          <w:sz w:val="30"/>
          <w:szCs w:val="30"/>
          <w:highlight w:val="none"/>
        </w:rPr>
      </w:pPr>
    </w:p>
    <w:p w14:paraId="74360C25">
      <w:pPr>
        <w:pStyle w:val="26"/>
      </w:pPr>
    </w:p>
    <w:p w14:paraId="442007F7">
      <w:pPr>
        <w:spacing w:line="360" w:lineRule="auto"/>
        <w:rPr>
          <w:rFonts w:hint="eastAsia" w:ascii="宋体" w:hAnsi="宋体" w:eastAsia="宋体" w:cs="宋体"/>
          <w:b/>
          <w:szCs w:val="21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注：1、不含税价格=含税价格/（1+税率）</w:t>
      </w:r>
    </w:p>
    <w:p w14:paraId="42D3B3B1">
      <w:pPr>
        <w:numPr>
          <w:ilvl w:val="0"/>
          <w:numId w:val="1"/>
        </w:numPr>
        <w:spacing w:line="360" w:lineRule="auto"/>
        <w:ind w:firstLine="560" w:firstLineChars="200"/>
        <w:rPr>
          <w:rFonts w:ascii="宋体" w:hAnsi="宋体" w:eastAsia="宋体"/>
          <w:b/>
          <w:sz w:val="30"/>
          <w:szCs w:val="30"/>
          <w:highlight w:val="none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后附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报价明细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营业执照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扫描件加盖公章</w:t>
      </w:r>
    </w:p>
    <w:p w14:paraId="75BEAFB2">
      <w:pPr>
        <w:spacing w:line="360" w:lineRule="auto"/>
        <w:ind w:firstLine="560" w:firstLineChars="200"/>
      </w:pPr>
      <w:r>
        <w:rPr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  <w:t>3、报价函中价格与清单中报价一致，小数点后保留两位有效数字</w:t>
      </w: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val="en-US" w:eastAsia="zh-CN"/>
        </w:rPr>
        <w:t>。</w:t>
      </w:r>
    </w:p>
    <w:sectPr>
      <w:footerReference r:id="rId3" w:type="default"/>
      <w:pgSz w:w="11906" w:h="16838"/>
      <w:pgMar w:top="1440" w:right="1440" w:bottom="1440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苹方-简">
    <w:altName w:val="Yu Gothic UI"/>
    <w:panose1 w:val="020B0600000000000000"/>
    <w:charset w:val="80"/>
    <w:family w:val="auto"/>
    <w:pitch w:val="default"/>
    <w:sig w:usb0="00000000" w:usb1="00000000" w:usb2="00000016" w:usb3="00000000" w:csb0="60020101" w:csb1="C0D6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F34D0D">
    <w:pPr>
      <w:pStyle w:val="7"/>
      <w:tabs>
        <w:tab w:val="center" w:pos="4334"/>
        <w:tab w:val="clear" w:pos="4153"/>
        <w:tab w:val="clear" w:pos="8306"/>
      </w:tabs>
      <w:rPr>
        <w:sz w:val="17"/>
        <w:szCs w:val="17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E0DACAA"/>
    <w:multiLevelType w:val="singleLevel"/>
    <w:tmpl w:val="CE0DACAA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6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0MDkyODAxNDJmOTc2OTRlZGQ4NTliYjZhMGQ1ZmIifQ=="/>
  </w:docVars>
  <w:rsids>
    <w:rsidRoot w:val="00391643"/>
    <w:rsid w:val="000075E7"/>
    <w:rsid w:val="000160F9"/>
    <w:rsid w:val="000206CA"/>
    <w:rsid w:val="00022F7B"/>
    <w:rsid w:val="00023F4A"/>
    <w:rsid w:val="00032D92"/>
    <w:rsid w:val="00042898"/>
    <w:rsid w:val="00055501"/>
    <w:rsid w:val="00065819"/>
    <w:rsid w:val="000933EE"/>
    <w:rsid w:val="000B73E4"/>
    <w:rsid w:val="000C1864"/>
    <w:rsid w:val="000C6F44"/>
    <w:rsid w:val="000D03C6"/>
    <w:rsid w:val="000F44A6"/>
    <w:rsid w:val="00102082"/>
    <w:rsid w:val="001246A8"/>
    <w:rsid w:val="00125684"/>
    <w:rsid w:val="001271B8"/>
    <w:rsid w:val="001376F1"/>
    <w:rsid w:val="00187E51"/>
    <w:rsid w:val="00191B34"/>
    <w:rsid w:val="001927DA"/>
    <w:rsid w:val="00192F6C"/>
    <w:rsid w:val="00194959"/>
    <w:rsid w:val="001A0C9D"/>
    <w:rsid w:val="001D1AC3"/>
    <w:rsid w:val="001E0C51"/>
    <w:rsid w:val="001E726F"/>
    <w:rsid w:val="001E7490"/>
    <w:rsid w:val="00206F3A"/>
    <w:rsid w:val="0021763D"/>
    <w:rsid w:val="00227760"/>
    <w:rsid w:val="00230013"/>
    <w:rsid w:val="00230DC4"/>
    <w:rsid w:val="00231A36"/>
    <w:rsid w:val="002347BD"/>
    <w:rsid w:val="00236488"/>
    <w:rsid w:val="00241915"/>
    <w:rsid w:val="00250697"/>
    <w:rsid w:val="00250998"/>
    <w:rsid w:val="00270B98"/>
    <w:rsid w:val="0027103B"/>
    <w:rsid w:val="0028656F"/>
    <w:rsid w:val="0029687C"/>
    <w:rsid w:val="002A28D5"/>
    <w:rsid w:val="002A4AD7"/>
    <w:rsid w:val="002C250A"/>
    <w:rsid w:val="002D2F42"/>
    <w:rsid w:val="002D7C4D"/>
    <w:rsid w:val="002E212B"/>
    <w:rsid w:val="002E3F5A"/>
    <w:rsid w:val="002E7F7D"/>
    <w:rsid w:val="002F61AE"/>
    <w:rsid w:val="00300063"/>
    <w:rsid w:val="00306927"/>
    <w:rsid w:val="00307C74"/>
    <w:rsid w:val="00314991"/>
    <w:rsid w:val="003226AB"/>
    <w:rsid w:val="00331D19"/>
    <w:rsid w:val="00351A91"/>
    <w:rsid w:val="003671DB"/>
    <w:rsid w:val="0037290F"/>
    <w:rsid w:val="003739CE"/>
    <w:rsid w:val="00373BB2"/>
    <w:rsid w:val="00374B3C"/>
    <w:rsid w:val="00381774"/>
    <w:rsid w:val="003874C9"/>
    <w:rsid w:val="00391643"/>
    <w:rsid w:val="00391DEE"/>
    <w:rsid w:val="003A19CA"/>
    <w:rsid w:val="003A3751"/>
    <w:rsid w:val="003B15EF"/>
    <w:rsid w:val="003B5839"/>
    <w:rsid w:val="003C3B0F"/>
    <w:rsid w:val="003D6C76"/>
    <w:rsid w:val="003F301C"/>
    <w:rsid w:val="003F40A5"/>
    <w:rsid w:val="004009D9"/>
    <w:rsid w:val="004108A0"/>
    <w:rsid w:val="004109E2"/>
    <w:rsid w:val="00413DBF"/>
    <w:rsid w:val="00420BAE"/>
    <w:rsid w:val="00420C0C"/>
    <w:rsid w:val="00420EE6"/>
    <w:rsid w:val="00421D6B"/>
    <w:rsid w:val="00450363"/>
    <w:rsid w:val="00465DDD"/>
    <w:rsid w:val="00466C49"/>
    <w:rsid w:val="0046775A"/>
    <w:rsid w:val="00467BBF"/>
    <w:rsid w:val="00474CA7"/>
    <w:rsid w:val="00490894"/>
    <w:rsid w:val="004A1C1E"/>
    <w:rsid w:val="004C697E"/>
    <w:rsid w:val="004C7B80"/>
    <w:rsid w:val="004D75AE"/>
    <w:rsid w:val="004E768D"/>
    <w:rsid w:val="004F12BF"/>
    <w:rsid w:val="004F7C67"/>
    <w:rsid w:val="0050723E"/>
    <w:rsid w:val="0052523B"/>
    <w:rsid w:val="00527AAD"/>
    <w:rsid w:val="00530FF3"/>
    <w:rsid w:val="005465FE"/>
    <w:rsid w:val="00556C2E"/>
    <w:rsid w:val="00557BCC"/>
    <w:rsid w:val="00564BA3"/>
    <w:rsid w:val="005721EA"/>
    <w:rsid w:val="00583E34"/>
    <w:rsid w:val="00590512"/>
    <w:rsid w:val="0059652E"/>
    <w:rsid w:val="005A0F9A"/>
    <w:rsid w:val="005A1D09"/>
    <w:rsid w:val="005A4683"/>
    <w:rsid w:val="005A6D98"/>
    <w:rsid w:val="005B5FAB"/>
    <w:rsid w:val="005D4839"/>
    <w:rsid w:val="005E1F1B"/>
    <w:rsid w:val="005E35FA"/>
    <w:rsid w:val="005F0AF8"/>
    <w:rsid w:val="00611BF3"/>
    <w:rsid w:val="0061495D"/>
    <w:rsid w:val="00635C8C"/>
    <w:rsid w:val="006360CE"/>
    <w:rsid w:val="00642660"/>
    <w:rsid w:val="0064586E"/>
    <w:rsid w:val="00645D10"/>
    <w:rsid w:val="006543CC"/>
    <w:rsid w:val="00664508"/>
    <w:rsid w:val="00673A32"/>
    <w:rsid w:val="006801F7"/>
    <w:rsid w:val="00687180"/>
    <w:rsid w:val="006A756D"/>
    <w:rsid w:val="006B7F22"/>
    <w:rsid w:val="006C28CB"/>
    <w:rsid w:val="006C43BB"/>
    <w:rsid w:val="006C6565"/>
    <w:rsid w:val="006D45D7"/>
    <w:rsid w:val="006D5FB6"/>
    <w:rsid w:val="006D7FAA"/>
    <w:rsid w:val="006E71F9"/>
    <w:rsid w:val="006E7290"/>
    <w:rsid w:val="006F02A4"/>
    <w:rsid w:val="0070398D"/>
    <w:rsid w:val="00704340"/>
    <w:rsid w:val="0071365B"/>
    <w:rsid w:val="00714206"/>
    <w:rsid w:val="00716A15"/>
    <w:rsid w:val="007171DF"/>
    <w:rsid w:val="007202BC"/>
    <w:rsid w:val="00722403"/>
    <w:rsid w:val="0074320A"/>
    <w:rsid w:val="00743D90"/>
    <w:rsid w:val="00753FAE"/>
    <w:rsid w:val="00757719"/>
    <w:rsid w:val="0076041C"/>
    <w:rsid w:val="00763588"/>
    <w:rsid w:val="00784E0A"/>
    <w:rsid w:val="00785334"/>
    <w:rsid w:val="00785E5B"/>
    <w:rsid w:val="00787B9B"/>
    <w:rsid w:val="0079600D"/>
    <w:rsid w:val="00797705"/>
    <w:rsid w:val="007A1CB1"/>
    <w:rsid w:val="007B78DE"/>
    <w:rsid w:val="007C263D"/>
    <w:rsid w:val="007D1897"/>
    <w:rsid w:val="007D5846"/>
    <w:rsid w:val="007D5CB6"/>
    <w:rsid w:val="007D63C4"/>
    <w:rsid w:val="007E6EF3"/>
    <w:rsid w:val="007E7E73"/>
    <w:rsid w:val="007F55EA"/>
    <w:rsid w:val="00804BDE"/>
    <w:rsid w:val="00825309"/>
    <w:rsid w:val="00825A1E"/>
    <w:rsid w:val="00830D72"/>
    <w:rsid w:val="008325B2"/>
    <w:rsid w:val="008345E9"/>
    <w:rsid w:val="00845966"/>
    <w:rsid w:val="00846033"/>
    <w:rsid w:val="00846D01"/>
    <w:rsid w:val="0084718C"/>
    <w:rsid w:val="008577C1"/>
    <w:rsid w:val="00864B7F"/>
    <w:rsid w:val="00865105"/>
    <w:rsid w:val="00867CAB"/>
    <w:rsid w:val="00882D84"/>
    <w:rsid w:val="00884912"/>
    <w:rsid w:val="00891F0C"/>
    <w:rsid w:val="008926CB"/>
    <w:rsid w:val="008A6DAD"/>
    <w:rsid w:val="008C1046"/>
    <w:rsid w:val="008C27EE"/>
    <w:rsid w:val="008D4D37"/>
    <w:rsid w:val="008D4F8D"/>
    <w:rsid w:val="008D63E0"/>
    <w:rsid w:val="008E4EAA"/>
    <w:rsid w:val="009100B2"/>
    <w:rsid w:val="009362C1"/>
    <w:rsid w:val="00936FEC"/>
    <w:rsid w:val="00940A14"/>
    <w:rsid w:val="00943255"/>
    <w:rsid w:val="00944549"/>
    <w:rsid w:val="0094501D"/>
    <w:rsid w:val="00963342"/>
    <w:rsid w:val="00965215"/>
    <w:rsid w:val="00965EF8"/>
    <w:rsid w:val="00970505"/>
    <w:rsid w:val="00986503"/>
    <w:rsid w:val="0099072F"/>
    <w:rsid w:val="009A1B82"/>
    <w:rsid w:val="009B7C95"/>
    <w:rsid w:val="009B7D9A"/>
    <w:rsid w:val="009C3BCF"/>
    <w:rsid w:val="009C7B98"/>
    <w:rsid w:val="009E3F8E"/>
    <w:rsid w:val="009E6028"/>
    <w:rsid w:val="009F1683"/>
    <w:rsid w:val="009F683C"/>
    <w:rsid w:val="00A12456"/>
    <w:rsid w:val="00A17DC1"/>
    <w:rsid w:val="00A20D6C"/>
    <w:rsid w:val="00A42191"/>
    <w:rsid w:val="00A43C0E"/>
    <w:rsid w:val="00A567D5"/>
    <w:rsid w:val="00A66A27"/>
    <w:rsid w:val="00A70528"/>
    <w:rsid w:val="00A7226C"/>
    <w:rsid w:val="00A90F7B"/>
    <w:rsid w:val="00AA3EC2"/>
    <w:rsid w:val="00AA60D2"/>
    <w:rsid w:val="00AA6406"/>
    <w:rsid w:val="00AC3406"/>
    <w:rsid w:val="00AC6FD3"/>
    <w:rsid w:val="00AD248C"/>
    <w:rsid w:val="00AD384C"/>
    <w:rsid w:val="00AD7F0F"/>
    <w:rsid w:val="00AE0937"/>
    <w:rsid w:val="00AE283A"/>
    <w:rsid w:val="00AF27D6"/>
    <w:rsid w:val="00B01926"/>
    <w:rsid w:val="00B106AE"/>
    <w:rsid w:val="00B1700E"/>
    <w:rsid w:val="00B20C49"/>
    <w:rsid w:val="00B213E3"/>
    <w:rsid w:val="00B22E14"/>
    <w:rsid w:val="00B24303"/>
    <w:rsid w:val="00B2586C"/>
    <w:rsid w:val="00B367AD"/>
    <w:rsid w:val="00B41DDC"/>
    <w:rsid w:val="00B427E2"/>
    <w:rsid w:val="00B5365A"/>
    <w:rsid w:val="00B66537"/>
    <w:rsid w:val="00B7007A"/>
    <w:rsid w:val="00B727CD"/>
    <w:rsid w:val="00B75BAA"/>
    <w:rsid w:val="00B90568"/>
    <w:rsid w:val="00BA54D3"/>
    <w:rsid w:val="00BB4B49"/>
    <w:rsid w:val="00BB51E2"/>
    <w:rsid w:val="00BC1134"/>
    <w:rsid w:val="00BE1F88"/>
    <w:rsid w:val="00C01341"/>
    <w:rsid w:val="00C100FE"/>
    <w:rsid w:val="00C34A4B"/>
    <w:rsid w:val="00C413F2"/>
    <w:rsid w:val="00C437C9"/>
    <w:rsid w:val="00C44DBE"/>
    <w:rsid w:val="00C45C11"/>
    <w:rsid w:val="00C5155A"/>
    <w:rsid w:val="00C6328B"/>
    <w:rsid w:val="00C666CF"/>
    <w:rsid w:val="00C728FE"/>
    <w:rsid w:val="00C802E8"/>
    <w:rsid w:val="00C857E7"/>
    <w:rsid w:val="00CA434C"/>
    <w:rsid w:val="00CC1EE9"/>
    <w:rsid w:val="00CC4A2D"/>
    <w:rsid w:val="00CC6089"/>
    <w:rsid w:val="00CD2DFD"/>
    <w:rsid w:val="00CD351D"/>
    <w:rsid w:val="00CD5239"/>
    <w:rsid w:val="00CD54D4"/>
    <w:rsid w:val="00CD5C7B"/>
    <w:rsid w:val="00CE10EB"/>
    <w:rsid w:val="00D067C7"/>
    <w:rsid w:val="00D139DB"/>
    <w:rsid w:val="00D177F6"/>
    <w:rsid w:val="00D30E50"/>
    <w:rsid w:val="00D32084"/>
    <w:rsid w:val="00D359D4"/>
    <w:rsid w:val="00D454AE"/>
    <w:rsid w:val="00D52A16"/>
    <w:rsid w:val="00D539CB"/>
    <w:rsid w:val="00D56196"/>
    <w:rsid w:val="00D57A54"/>
    <w:rsid w:val="00D711D9"/>
    <w:rsid w:val="00D80FF8"/>
    <w:rsid w:val="00D84AF2"/>
    <w:rsid w:val="00D91002"/>
    <w:rsid w:val="00D9613D"/>
    <w:rsid w:val="00DD6A9C"/>
    <w:rsid w:val="00DE1CE0"/>
    <w:rsid w:val="00DF4ECB"/>
    <w:rsid w:val="00E02B43"/>
    <w:rsid w:val="00E03F33"/>
    <w:rsid w:val="00E05FA4"/>
    <w:rsid w:val="00E07124"/>
    <w:rsid w:val="00E11D66"/>
    <w:rsid w:val="00E17673"/>
    <w:rsid w:val="00E206F0"/>
    <w:rsid w:val="00E26A46"/>
    <w:rsid w:val="00E3238C"/>
    <w:rsid w:val="00E51151"/>
    <w:rsid w:val="00E52C24"/>
    <w:rsid w:val="00E64BF3"/>
    <w:rsid w:val="00E6678F"/>
    <w:rsid w:val="00E67770"/>
    <w:rsid w:val="00E707F5"/>
    <w:rsid w:val="00E732A1"/>
    <w:rsid w:val="00E74C98"/>
    <w:rsid w:val="00E8056F"/>
    <w:rsid w:val="00E916BC"/>
    <w:rsid w:val="00E94569"/>
    <w:rsid w:val="00EA01C3"/>
    <w:rsid w:val="00EA70C6"/>
    <w:rsid w:val="00EB3C2A"/>
    <w:rsid w:val="00EC2C7F"/>
    <w:rsid w:val="00EC3BDD"/>
    <w:rsid w:val="00EC4D20"/>
    <w:rsid w:val="00EE0863"/>
    <w:rsid w:val="00EF00C8"/>
    <w:rsid w:val="00F0400E"/>
    <w:rsid w:val="00F23C3E"/>
    <w:rsid w:val="00F310FA"/>
    <w:rsid w:val="00F50F69"/>
    <w:rsid w:val="00F57FA8"/>
    <w:rsid w:val="00F63FAB"/>
    <w:rsid w:val="00F92C59"/>
    <w:rsid w:val="00F95CFD"/>
    <w:rsid w:val="00FA10AB"/>
    <w:rsid w:val="00FA34F1"/>
    <w:rsid w:val="00FA459C"/>
    <w:rsid w:val="00FB64DD"/>
    <w:rsid w:val="00FC7785"/>
    <w:rsid w:val="00FE414B"/>
    <w:rsid w:val="00FE63A5"/>
    <w:rsid w:val="00FF030B"/>
    <w:rsid w:val="00FF4C6C"/>
    <w:rsid w:val="01036F2B"/>
    <w:rsid w:val="02130F97"/>
    <w:rsid w:val="02F54FC6"/>
    <w:rsid w:val="031D5CCA"/>
    <w:rsid w:val="032F04D8"/>
    <w:rsid w:val="0374238F"/>
    <w:rsid w:val="04043713"/>
    <w:rsid w:val="040A58C2"/>
    <w:rsid w:val="0465035D"/>
    <w:rsid w:val="05541AE9"/>
    <w:rsid w:val="074B147F"/>
    <w:rsid w:val="079C3C62"/>
    <w:rsid w:val="07EB2CFA"/>
    <w:rsid w:val="086B330A"/>
    <w:rsid w:val="087F780C"/>
    <w:rsid w:val="09523D10"/>
    <w:rsid w:val="096B1B3E"/>
    <w:rsid w:val="09905A49"/>
    <w:rsid w:val="09EF451D"/>
    <w:rsid w:val="0B850E07"/>
    <w:rsid w:val="0C4A66E2"/>
    <w:rsid w:val="0C8138B8"/>
    <w:rsid w:val="0CAC2B9A"/>
    <w:rsid w:val="0D570D57"/>
    <w:rsid w:val="0F463B30"/>
    <w:rsid w:val="0F9A317D"/>
    <w:rsid w:val="10E37709"/>
    <w:rsid w:val="1185464B"/>
    <w:rsid w:val="131E469A"/>
    <w:rsid w:val="151A55EF"/>
    <w:rsid w:val="152D623F"/>
    <w:rsid w:val="17900D1F"/>
    <w:rsid w:val="18457AB2"/>
    <w:rsid w:val="1968482C"/>
    <w:rsid w:val="198466DE"/>
    <w:rsid w:val="19AD1CFF"/>
    <w:rsid w:val="1A895482"/>
    <w:rsid w:val="1B05296F"/>
    <w:rsid w:val="1B2D7558"/>
    <w:rsid w:val="1CA15092"/>
    <w:rsid w:val="1DE44F76"/>
    <w:rsid w:val="1F813AFF"/>
    <w:rsid w:val="1F8C4F68"/>
    <w:rsid w:val="1FCA6426"/>
    <w:rsid w:val="20D109C9"/>
    <w:rsid w:val="211E1C54"/>
    <w:rsid w:val="21B91476"/>
    <w:rsid w:val="22256AD0"/>
    <w:rsid w:val="228F70AA"/>
    <w:rsid w:val="22B97967"/>
    <w:rsid w:val="23024954"/>
    <w:rsid w:val="236C49D9"/>
    <w:rsid w:val="243472A5"/>
    <w:rsid w:val="24AC1D06"/>
    <w:rsid w:val="24EC199D"/>
    <w:rsid w:val="24FC6A82"/>
    <w:rsid w:val="2506046E"/>
    <w:rsid w:val="25214B27"/>
    <w:rsid w:val="25333A00"/>
    <w:rsid w:val="2536529E"/>
    <w:rsid w:val="25643BBA"/>
    <w:rsid w:val="25B61303"/>
    <w:rsid w:val="26B10215"/>
    <w:rsid w:val="27BF77CD"/>
    <w:rsid w:val="28034AE3"/>
    <w:rsid w:val="2995143C"/>
    <w:rsid w:val="29D23F3F"/>
    <w:rsid w:val="2A0E4919"/>
    <w:rsid w:val="2A4E01B9"/>
    <w:rsid w:val="2A8268BF"/>
    <w:rsid w:val="2ABF7AE4"/>
    <w:rsid w:val="2B356283"/>
    <w:rsid w:val="2D865A75"/>
    <w:rsid w:val="2DAA04BD"/>
    <w:rsid w:val="2E392D5B"/>
    <w:rsid w:val="2E596E0B"/>
    <w:rsid w:val="2E5A6803"/>
    <w:rsid w:val="2EBB4596"/>
    <w:rsid w:val="2EDB4FAB"/>
    <w:rsid w:val="2F7D669D"/>
    <w:rsid w:val="304A60A2"/>
    <w:rsid w:val="30FE7598"/>
    <w:rsid w:val="31054DD2"/>
    <w:rsid w:val="320518C6"/>
    <w:rsid w:val="32537490"/>
    <w:rsid w:val="33422897"/>
    <w:rsid w:val="33613E2E"/>
    <w:rsid w:val="33FC3670"/>
    <w:rsid w:val="352C63CC"/>
    <w:rsid w:val="353A0E8E"/>
    <w:rsid w:val="3547490E"/>
    <w:rsid w:val="359F2766"/>
    <w:rsid w:val="36376F66"/>
    <w:rsid w:val="37CC45E3"/>
    <w:rsid w:val="384C09C6"/>
    <w:rsid w:val="388303A3"/>
    <w:rsid w:val="38EA7117"/>
    <w:rsid w:val="39736ECA"/>
    <w:rsid w:val="3B3848BA"/>
    <w:rsid w:val="3B8C57C0"/>
    <w:rsid w:val="3C0B6EE6"/>
    <w:rsid w:val="3CA651A5"/>
    <w:rsid w:val="3D127F47"/>
    <w:rsid w:val="3D7B244D"/>
    <w:rsid w:val="3DF36B00"/>
    <w:rsid w:val="3E2D2146"/>
    <w:rsid w:val="3E4F1453"/>
    <w:rsid w:val="3E7A5610"/>
    <w:rsid w:val="3F3C7C68"/>
    <w:rsid w:val="3F81199B"/>
    <w:rsid w:val="3FC86191"/>
    <w:rsid w:val="4031454B"/>
    <w:rsid w:val="40F056CB"/>
    <w:rsid w:val="40F97B2A"/>
    <w:rsid w:val="415D17E5"/>
    <w:rsid w:val="4244108A"/>
    <w:rsid w:val="431D334A"/>
    <w:rsid w:val="439D67BD"/>
    <w:rsid w:val="4410077E"/>
    <w:rsid w:val="44D53D34"/>
    <w:rsid w:val="45635597"/>
    <w:rsid w:val="45BB6210"/>
    <w:rsid w:val="46473A40"/>
    <w:rsid w:val="47914A3A"/>
    <w:rsid w:val="47E35570"/>
    <w:rsid w:val="486E283A"/>
    <w:rsid w:val="4A995804"/>
    <w:rsid w:val="4A9F5BE4"/>
    <w:rsid w:val="4B0E4BEF"/>
    <w:rsid w:val="4B927B69"/>
    <w:rsid w:val="4C7D60FF"/>
    <w:rsid w:val="4CD11285"/>
    <w:rsid w:val="4D1203A4"/>
    <w:rsid w:val="4E257610"/>
    <w:rsid w:val="4F2A4290"/>
    <w:rsid w:val="4FC41575"/>
    <w:rsid w:val="511F7A83"/>
    <w:rsid w:val="51275918"/>
    <w:rsid w:val="51545BC4"/>
    <w:rsid w:val="51B5249E"/>
    <w:rsid w:val="51C770FB"/>
    <w:rsid w:val="52491B48"/>
    <w:rsid w:val="52E03F7B"/>
    <w:rsid w:val="53206AC2"/>
    <w:rsid w:val="534723AC"/>
    <w:rsid w:val="54F51AB0"/>
    <w:rsid w:val="56206DD9"/>
    <w:rsid w:val="56FA377F"/>
    <w:rsid w:val="57387B70"/>
    <w:rsid w:val="578A2002"/>
    <w:rsid w:val="58887375"/>
    <w:rsid w:val="58C3061C"/>
    <w:rsid w:val="591416FE"/>
    <w:rsid w:val="5930794B"/>
    <w:rsid w:val="59404AFE"/>
    <w:rsid w:val="59CD7278"/>
    <w:rsid w:val="5AC90C3E"/>
    <w:rsid w:val="5B37709F"/>
    <w:rsid w:val="5BD60685"/>
    <w:rsid w:val="5C2D0D6C"/>
    <w:rsid w:val="5E0C65C1"/>
    <w:rsid w:val="5E39188F"/>
    <w:rsid w:val="5ED3209B"/>
    <w:rsid w:val="60CE25AB"/>
    <w:rsid w:val="61DA20A2"/>
    <w:rsid w:val="61E47922"/>
    <w:rsid w:val="629B5E10"/>
    <w:rsid w:val="62CA6C82"/>
    <w:rsid w:val="62F92E8C"/>
    <w:rsid w:val="62FC7BB5"/>
    <w:rsid w:val="6387029B"/>
    <w:rsid w:val="63F040C6"/>
    <w:rsid w:val="64852C29"/>
    <w:rsid w:val="65416EFD"/>
    <w:rsid w:val="65E733B6"/>
    <w:rsid w:val="65FF5B13"/>
    <w:rsid w:val="663743F7"/>
    <w:rsid w:val="67B10E62"/>
    <w:rsid w:val="68050455"/>
    <w:rsid w:val="69606210"/>
    <w:rsid w:val="6AD35C89"/>
    <w:rsid w:val="6C6740B3"/>
    <w:rsid w:val="6D430BF9"/>
    <w:rsid w:val="6F5026A0"/>
    <w:rsid w:val="70365883"/>
    <w:rsid w:val="714F6A99"/>
    <w:rsid w:val="723D4B43"/>
    <w:rsid w:val="732F41EF"/>
    <w:rsid w:val="744F6DB0"/>
    <w:rsid w:val="74716D26"/>
    <w:rsid w:val="749248CB"/>
    <w:rsid w:val="749A0206"/>
    <w:rsid w:val="74B11819"/>
    <w:rsid w:val="74F5104A"/>
    <w:rsid w:val="760237F6"/>
    <w:rsid w:val="764157EC"/>
    <w:rsid w:val="764C5EA2"/>
    <w:rsid w:val="77CB2BF1"/>
    <w:rsid w:val="7AA66543"/>
    <w:rsid w:val="7AFD7566"/>
    <w:rsid w:val="7B331184"/>
    <w:rsid w:val="7B341840"/>
    <w:rsid w:val="7BB84561"/>
    <w:rsid w:val="7C112C84"/>
    <w:rsid w:val="7C3A0345"/>
    <w:rsid w:val="7CA178BE"/>
    <w:rsid w:val="7D52346D"/>
    <w:rsid w:val="7E266DD3"/>
    <w:rsid w:val="7E297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qFormat="1" w:uiPriority="99" w:semiHidden="0" w:name="HTML Cite"/>
    <w:lsdException w:qFormat="1" w:uiPriority="99" w:semiHidden="0" w:name="HTML Code"/>
    <w:lsdException w:qFormat="1" w:uiPriority="99" w:semiHidden="0" w:name="HTML Definition"/>
    <w:lsdException w:qFormat="1" w:uiPriority="99" w:semiHidden="0" w:name="HTML Keyboard"/>
    <w:lsdException w:qFormat="1" w:uiPriority="99" w:semiHidden="0" w:name="HTML Preformatted"/>
    <w:lsdException w:qFormat="1" w:uiPriority="99" w:semiHidden="0" w:name="HTML Sample"/>
    <w:lsdException w:uiPriority="99" w:name="HTML Typewriter"/>
    <w:lsdException w:qFormat="1" w:uiPriority="99" w:semiHidden="0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Body Text Indent"/>
    <w:basedOn w:val="1"/>
    <w:link w:val="35"/>
    <w:qFormat/>
    <w:uiPriority w:val="99"/>
    <w:pPr>
      <w:spacing w:after="120"/>
      <w:ind w:left="420" w:leftChars="200"/>
    </w:pPr>
    <w:rPr>
      <w:rFonts w:ascii="Times New Roman" w:hAnsi="Times New Roman" w:eastAsia="宋体" w:cs="Times New Roman"/>
      <w:szCs w:val="24"/>
    </w:rPr>
  </w:style>
  <w:style w:type="paragraph" w:styleId="5">
    <w:name w:val="Date"/>
    <w:basedOn w:val="1"/>
    <w:next w:val="1"/>
    <w:link w:val="31"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28"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3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HTML Preformatted"/>
    <w:basedOn w:val="1"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苹方-简" w:hAnsi="苹方-简" w:eastAsia="苹方-简" w:cs="Times New Roman"/>
      <w:kern w:val="0"/>
      <w:sz w:val="24"/>
      <w:szCs w:val="24"/>
    </w:rPr>
  </w:style>
  <w:style w:type="paragraph" w:styleId="10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1">
    <w:name w:val="Title"/>
    <w:basedOn w:val="1"/>
    <w:link w:val="36"/>
    <w:qFormat/>
    <w:uiPriority w:val="99"/>
    <w:pPr>
      <w:snapToGrid w:val="0"/>
      <w:spacing w:line="360" w:lineRule="auto"/>
      <w:jc w:val="center"/>
      <w:outlineLvl w:val="0"/>
    </w:pPr>
    <w:rPr>
      <w:rFonts w:ascii="Arial" w:hAnsi="Arial" w:eastAsia="黑体" w:cs="Arial"/>
      <w:b/>
      <w:bCs/>
      <w:sz w:val="52"/>
      <w:szCs w:val="32"/>
    </w:rPr>
  </w:style>
  <w:style w:type="paragraph" w:styleId="12">
    <w:name w:val="Body Text First Indent"/>
    <w:basedOn w:val="3"/>
    <w:qFormat/>
    <w:uiPriority w:val="99"/>
    <w:pPr>
      <w:tabs>
        <w:tab w:val="left" w:pos="0"/>
        <w:tab w:val="left" w:pos="993"/>
        <w:tab w:val="left" w:pos="1134"/>
      </w:tabs>
      <w:ind w:firstLine="420" w:firstLineChars="100"/>
    </w:pPr>
  </w:style>
  <w:style w:type="table" w:styleId="14">
    <w:name w:val="Table Grid"/>
    <w:basedOn w:val="1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Strong"/>
    <w:basedOn w:val="15"/>
    <w:qFormat/>
    <w:uiPriority w:val="22"/>
    <w:rPr>
      <w:b/>
      <w:bCs/>
    </w:rPr>
  </w:style>
  <w:style w:type="character" w:styleId="17">
    <w:name w:val="FollowedHyperlink"/>
    <w:basedOn w:val="15"/>
    <w:unhideWhenUsed/>
    <w:qFormat/>
    <w:uiPriority w:val="99"/>
    <w:rPr>
      <w:color w:val="3F88BF"/>
      <w:u w:val="none"/>
    </w:rPr>
  </w:style>
  <w:style w:type="character" w:styleId="18">
    <w:name w:val="Emphasis"/>
    <w:basedOn w:val="15"/>
    <w:qFormat/>
    <w:uiPriority w:val="20"/>
  </w:style>
  <w:style w:type="character" w:styleId="19">
    <w:name w:val="HTML Definition"/>
    <w:basedOn w:val="15"/>
    <w:unhideWhenUsed/>
    <w:qFormat/>
    <w:uiPriority w:val="99"/>
  </w:style>
  <w:style w:type="character" w:styleId="20">
    <w:name w:val="HTML Variable"/>
    <w:basedOn w:val="15"/>
    <w:unhideWhenUsed/>
    <w:qFormat/>
    <w:uiPriority w:val="99"/>
  </w:style>
  <w:style w:type="character" w:styleId="21">
    <w:name w:val="Hyperlink"/>
    <w:basedOn w:val="15"/>
    <w:unhideWhenUsed/>
    <w:qFormat/>
    <w:uiPriority w:val="99"/>
    <w:rPr>
      <w:color w:val="3F88BF"/>
      <w:u w:val="none"/>
    </w:rPr>
  </w:style>
  <w:style w:type="character" w:styleId="22">
    <w:name w:val="HTML Code"/>
    <w:basedOn w:val="15"/>
    <w:unhideWhenUsed/>
    <w:qFormat/>
    <w:uiPriority w:val="99"/>
    <w:rPr>
      <w:rFonts w:hint="default" w:ascii="苹方-简" w:hAnsi="苹方-简" w:eastAsia="苹方-简" w:cs="苹方-简"/>
      <w:sz w:val="20"/>
    </w:rPr>
  </w:style>
  <w:style w:type="character" w:styleId="23">
    <w:name w:val="HTML Cite"/>
    <w:basedOn w:val="15"/>
    <w:unhideWhenUsed/>
    <w:qFormat/>
    <w:uiPriority w:val="99"/>
  </w:style>
  <w:style w:type="character" w:styleId="24">
    <w:name w:val="HTML Keyboard"/>
    <w:basedOn w:val="15"/>
    <w:unhideWhenUsed/>
    <w:qFormat/>
    <w:uiPriority w:val="99"/>
    <w:rPr>
      <w:rFonts w:hint="default" w:ascii="苹方-简" w:hAnsi="苹方-简" w:eastAsia="苹方-简" w:cs="苹方-简"/>
      <w:sz w:val="20"/>
    </w:rPr>
  </w:style>
  <w:style w:type="character" w:styleId="25">
    <w:name w:val="HTML Sample"/>
    <w:basedOn w:val="15"/>
    <w:unhideWhenUsed/>
    <w:qFormat/>
    <w:uiPriority w:val="99"/>
    <w:rPr>
      <w:rFonts w:hint="default" w:ascii="苹方-简" w:hAnsi="苹方-简" w:eastAsia="苹方-简" w:cs="苹方-简"/>
    </w:rPr>
  </w:style>
  <w:style w:type="paragraph" w:customStyle="1" w:styleId="26">
    <w:name w:val="正文1"/>
    <w:qFormat/>
    <w:uiPriority w:val="99"/>
    <w:pPr>
      <w:widowControl w:val="0"/>
      <w:adjustRightInd w:val="0"/>
      <w:spacing w:line="312" w:lineRule="atLeast"/>
      <w:jc w:val="both"/>
    </w:pPr>
    <w:rPr>
      <w:rFonts w:ascii="宋体" w:hAnsi="Times New Roman" w:eastAsia="宋体" w:cs="Times New Roman"/>
      <w:sz w:val="34"/>
      <w:lang w:val="en-US" w:eastAsia="zh-CN" w:bidi="ar-SA"/>
    </w:rPr>
  </w:style>
  <w:style w:type="paragraph" w:styleId="27">
    <w:name w:val="List Paragraph"/>
    <w:basedOn w:val="1"/>
    <w:qFormat/>
    <w:uiPriority w:val="34"/>
    <w:pPr>
      <w:ind w:firstLine="420" w:firstLineChars="200"/>
    </w:pPr>
  </w:style>
  <w:style w:type="character" w:customStyle="1" w:styleId="28">
    <w:name w:val="批注框文本 Char"/>
    <w:basedOn w:val="15"/>
    <w:link w:val="6"/>
    <w:semiHidden/>
    <w:qFormat/>
    <w:uiPriority w:val="99"/>
    <w:rPr>
      <w:sz w:val="18"/>
      <w:szCs w:val="18"/>
    </w:rPr>
  </w:style>
  <w:style w:type="character" w:customStyle="1" w:styleId="29">
    <w:name w:val="页眉 Char"/>
    <w:basedOn w:val="15"/>
    <w:link w:val="8"/>
    <w:qFormat/>
    <w:uiPriority w:val="99"/>
    <w:rPr>
      <w:sz w:val="18"/>
      <w:szCs w:val="18"/>
    </w:rPr>
  </w:style>
  <w:style w:type="character" w:customStyle="1" w:styleId="30">
    <w:name w:val="页脚 Char"/>
    <w:basedOn w:val="15"/>
    <w:link w:val="7"/>
    <w:qFormat/>
    <w:uiPriority w:val="99"/>
    <w:rPr>
      <w:sz w:val="18"/>
      <w:szCs w:val="18"/>
    </w:rPr>
  </w:style>
  <w:style w:type="character" w:customStyle="1" w:styleId="31">
    <w:name w:val="日期 Char"/>
    <w:basedOn w:val="15"/>
    <w:link w:val="5"/>
    <w:semiHidden/>
    <w:qFormat/>
    <w:uiPriority w:val="99"/>
  </w:style>
  <w:style w:type="character" w:customStyle="1" w:styleId="32">
    <w:name w:val="answer-title"/>
    <w:basedOn w:val="15"/>
    <w:qFormat/>
    <w:uiPriority w:val="0"/>
    <w:rPr>
      <w:color w:val="35B558"/>
      <w:sz w:val="33"/>
      <w:szCs w:val="33"/>
    </w:rPr>
  </w:style>
  <w:style w:type="character" w:customStyle="1" w:styleId="33">
    <w:name w:val="num2"/>
    <w:basedOn w:val="15"/>
    <w:qFormat/>
    <w:uiPriority w:val="0"/>
    <w:rPr>
      <w:b/>
      <w:color w:val="FF7800"/>
    </w:rPr>
  </w:style>
  <w:style w:type="character" w:customStyle="1" w:styleId="34">
    <w:name w:val="release-day"/>
    <w:basedOn w:val="15"/>
    <w:qFormat/>
    <w:uiPriority w:val="0"/>
    <w:rPr>
      <w:bdr w:val="single" w:color="BDEBB0" w:sz="6" w:space="0"/>
      <w:shd w:val="clear" w:color="auto" w:fill="F5FFF1"/>
    </w:rPr>
  </w:style>
  <w:style w:type="character" w:customStyle="1" w:styleId="35">
    <w:name w:val="正文文本缩进 Char"/>
    <w:basedOn w:val="15"/>
    <w:link w:val="4"/>
    <w:qFormat/>
    <w:uiPriority w:val="99"/>
    <w:rPr>
      <w:kern w:val="2"/>
      <w:sz w:val="21"/>
      <w:szCs w:val="24"/>
    </w:rPr>
  </w:style>
  <w:style w:type="character" w:customStyle="1" w:styleId="36">
    <w:name w:val="标题 Char"/>
    <w:basedOn w:val="15"/>
    <w:link w:val="11"/>
    <w:qFormat/>
    <w:uiPriority w:val="99"/>
    <w:rPr>
      <w:rFonts w:ascii="Arial" w:hAnsi="Arial" w:eastAsia="黑体" w:cs="Arial"/>
      <w:b/>
      <w:bCs/>
      <w:kern w:val="2"/>
      <w:sz w:val="52"/>
      <w:szCs w:val="32"/>
    </w:rPr>
  </w:style>
  <w:style w:type="paragraph" w:customStyle="1" w:styleId="37">
    <w:name w:val="myfont9b"/>
    <w:basedOn w:val="1"/>
    <w:qFormat/>
    <w:uiPriority w:val="99"/>
    <w:pPr>
      <w:widowControl/>
      <w:spacing w:before="102" w:after="102" w:line="481" w:lineRule="atLeast"/>
      <w:ind w:firstLine="419"/>
      <w:jc w:val="left"/>
      <w:textAlignment w:val="baseline"/>
    </w:pPr>
    <w:rPr>
      <w:rFonts w:ascii="宋体" w:hAnsi="Times New Roman" w:eastAsia="宋体" w:cs="Times New Roman"/>
      <w:color w:val="000000"/>
      <w:kern w:val="0"/>
      <w:sz w:val="18"/>
      <w:szCs w:val="24"/>
      <w:u w:color="000000"/>
    </w:rPr>
  </w:style>
  <w:style w:type="paragraph" w:customStyle="1" w:styleId="38">
    <w:name w:val="BodyText1I"/>
    <w:basedOn w:val="39"/>
    <w:qFormat/>
    <w:uiPriority w:val="0"/>
    <w:pPr>
      <w:tabs>
        <w:tab w:val="left" w:pos="0"/>
        <w:tab w:val="left" w:pos="993"/>
        <w:tab w:val="left" w:pos="1134"/>
      </w:tabs>
      <w:ind w:firstLine="420" w:firstLineChars="100"/>
      <w:jc w:val="center"/>
      <w:textAlignment w:val="baseline"/>
    </w:pPr>
  </w:style>
  <w:style w:type="paragraph" w:customStyle="1" w:styleId="39">
    <w:name w:val="BodyText"/>
    <w:basedOn w:val="1"/>
    <w:qFormat/>
    <w:uiPriority w:val="0"/>
    <w:pPr>
      <w:jc w:val="center"/>
      <w:textAlignment w:val="baseline"/>
    </w:pPr>
    <w:rPr>
      <w:rFonts w:eastAsia="仿宋_GB2312"/>
      <w:kern w:val="2"/>
      <w:sz w:val="28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A3571A7-419E-4F19-B829-1DDD695528D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1020</Words>
  <Characters>1075</Characters>
  <Lines>7</Lines>
  <Paragraphs>2</Paragraphs>
  <TotalTime>1</TotalTime>
  <ScaleCrop>false</ScaleCrop>
  <LinksUpToDate>false</LinksUpToDate>
  <CharactersWithSpaces>1413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2016-09-08T00:50:00Z</dcterms:created>
  <dc:creator>Administrator</dc:creator>
  <cp:lastModifiedBy>TAN</cp:lastModifiedBy>
  <cp:lastPrinted>2017-01-16T08:25:00Z</cp:lastPrinted>
  <dcterms:modified xsi:type="dcterms:W3CDTF">2026-01-21T02:56:38Z</dcterms:modified>
  <cp:revision>242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DA648BFABF614BD8AF9E6BEBF8FF9D00</vt:lpwstr>
  </property>
  <property fmtid="{D5CDD505-2E9C-101B-9397-08002B2CF9AE}" pid="4" name="KSOTemplateDocerSaveRecord">
    <vt:lpwstr>eyJoZGlkIjoiOTNhMGQzNzJjYzczZmExNjIyYTZkYzNhZmM0OWVmYWMiLCJ1c2VySWQiOiIzNDUzNjc5NDkifQ==</vt:lpwstr>
  </property>
</Properties>
</file>